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2386B" w14:textId="3250B4D2" w:rsidR="00AF178F" w:rsidRPr="00DC1570" w:rsidRDefault="00DC1570" w:rsidP="00DC1570">
      <w:pPr>
        <w:pStyle w:val="a5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9C642A" wp14:editId="3823B30E">
            <wp:simplePos x="628650" y="628650"/>
            <wp:positionH relativeFrom="margin">
              <wp:align>left</wp:align>
            </wp:positionH>
            <wp:positionV relativeFrom="margin">
              <wp:align>top</wp:align>
            </wp:positionV>
            <wp:extent cx="2686685" cy="3467100"/>
            <wp:effectExtent l="0" t="0" r="0" b="0"/>
            <wp:wrapSquare wrapText="bothSides"/>
            <wp:docPr id="1" name="Рисунок 1" descr="C:\Users\1234567890\Downloads\DSC01036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0\Downloads\DSC01036 — копия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63"/>
                    <a:stretch/>
                  </pic:blipFill>
                  <pic:spPr bwMode="auto">
                    <a:xfrm>
                      <a:off x="0" y="0"/>
                      <a:ext cx="2687302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78F" w:rsidRPr="00DC1570">
        <w:rPr>
          <w:rFonts w:ascii="Times New Roman" w:hAnsi="Times New Roman" w:cs="Times New Roman"/>
          <w:sz w:val="24"/>
          <w:szCs w:val="24"/>
        </w:rPr>
        <w:t>Смирнова (Рогожникова) Пелагея Григорьевна.</w:t>
      </w:r>
      <w:r w:rsidR="00E10193" w:rsidRPr="00DC1570">
        <w:rPr>
          <w:rFonts w:ascii="Times New Roman" w:hAnsi="Times New Roman" w:cs="Times New Roman"/>
          <w:sz w:val="24"/>
          <w:szCs w:val="24"/>
        </w:rPr>
        <w:t xml:space="preserve">        </w:t>
      </w:r>
      <w:r w:rsidR="00AF178F" w:rsidRPr="00DC1570">
        <w:rPr>
          <w:rFonts w:ascii="Times New Roman" w:hAnsi="Times New Roman" w:cs="Times New Roman"/>
          <w:sz w:val="24"/>
          <w:szCs w:val="24"/>
        </w:rPr>
        <w:t>06.03.1924 – 24.08.2018</w:t>
      </w:r>
    </w:p>
    <w:p w14:paraId="6FE53F75" w14:textId="23B71ECC" w:rsidR="00684E59" w:rsidRPr="00DC1570" w:rsidRDefault="00684E59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В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годы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войны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нелегко было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не только на фронте.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Вся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промышленность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и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народное хозяйство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работали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под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девизом: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"Все для фронта! Все для победы!".</w:t>
      </w:r>
    </w:p>
    <w:p w14:paraId="48C067E2" w14:textId="4C98F01C" w:rsidR="00684E59" w:rsidRPr="00DC1570" w:rsidRDefault="00684E59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Конечно же</w:t>
      </w:r>
      <w:r w:rsidR="00DC1570">
        <w:rPr>
          <w:rFonts w:ascii="Times New Roman" w:hAnsi="Times New Roman" w:cs="Times New Roman"/>
          <w:sz w:val="24"/>
          <w:szCs w:val="24"/>
        </w:rPr>
        <w:t>,</w:t>
      </w:r>
      <w:r w:rsidRPr="00DC1570">
        <w:rPr>
          <w:rFonts w:ascii="Times New Roman" w:hAnsi="Times New Roman" w:cs="Times New Roman"/>
          <w:sz w:val="24"/>
          <w:szCs w:val="24"/>
        </w:rPr>
        <w:t xml:space="preserve"> трудились в основном женщины и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дети,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так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как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все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трудоспособное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мужское население было мобилизовано на фронт. Была работником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тыла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и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моя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AF178F" w:rsidRPr="00DC1570">
        <w:rPr>
          <w:rFonts w:ascii="Times New Roman" w:hAnsi="Times New Roman" w:cs="Times New Roman"/>
          <w:sz w:val="24"/>
          <w:szCs w:val="24"/>
        </w:rPr>
        <w:t>пра</w:t>
      </w:r>
      <w:r w:rsidRPr="00DC1570">
        <w:rPr>
          <w:rFonts w:ascii="Times New Roman" w:hAnsi="Times New Roman" w:cs="Times New Roman"/>
          <w:sz w:val="24"/>
          <w:szCs w:val="24"/>
        </w:rPr>
        <w:t>бабушка -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Смирнова (Рогожникова) Пелагея Григорьевна.</w:t>
      </w:r>
    </w:p>
    <w:p w14:paraId="185E3706" w14:textId="6496079C" w:rsidR="00684E59" w:rsidRPr="00DC1570" w:rsidRDefault="00684E59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После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седьмого класса Пелагея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Григорьевна уже работала в колхозе и одна возила на лошадях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обозы с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 xml:space="preserve">урожаем из села </w:t>
      </w:r>
      <w:proofErr w:type="spellStart"/>
      <w:r w:rsidRPr="00DC1570">
        <w:rPr>
          <w:rFonts w:ascii="Times New Roman" w:hAnsi="Times New Roman" w:cs="Times New Roman"/>
          <w:sz w:val="24"/>
          <w:szCs w:val="24"/>
        </w:rPr>
        <w:t>Савалеево</w:t>
      </w:r>
      <w:proofErr w:type="spellEnd"/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8F" w:rsidRPr="00DC1570">
        <w:rPr>
          <w:rFonts w:ascii="Times New Roman" w:hAnsi="Times New Roman" w:cs="Times New Roman"/>
          <w:sz w:val="24"/>
          <w:szCs w:val="24"/>
        </w:rPr>
        <w:t>Акташского</w:t>
      </w:r>
      <w:proofErr w:type="spellEnd"/>
      <w:r w:rsidR="00AF178F" w:rsidRPr="00DC1570">
        <w:rPr>
          <w:rFonts w:ascii="Times New Roman" w:hAnsi="Times New Roman" w:cs="Times New Roman"/>
          <w:sz w:val="24"/>
          <w:szCs w:val="24"/>
        </w:rPr>
        <w:t xml:space="preserve"> района Татарской АССР (ныне село </w:t>
      </w:r>
      <w:proofErr w:type="spellStart"/>
      <w:r w:rsidR="00AF178F" w:rsidRPr="00DC1570">
        <w:rPr>
          <w:rFonts w:ascii="Times New Roman" w:hAnsi="Times New Roman" w:cs="Times New Roman"/>
          <w:sz w:val="24"/>
          <w:szCs w:val="24"/>
        </w:rPr>
        <w:t>Савалеево</w:t>
      </w:r>
      <w:proofErr w:type="spellEnd"/>
      <w:r w:rsidR="00AF178F" w:rsidRPr="00DC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78F" w:rsidRPr="00DC1570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AF178F" w:rsidRPr="00DC1570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Татарстан)</w:t>
      </w:r>
      <w:r w:rsidR="00E10193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на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железнодорожную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станцию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Акташ (около 15 километров), откуда дальше ур</w:t>
      </w:r>
      <w:r w:rsidR="00693F1A" w:rsidRPr="00DC1570">
        <w:rPr>
          <w:rFonts w:ascii="Times New Roman" w:hAnsi="Times New Roman" w:cs="Times New Roman"/>
          <w:sz w:val="24"/>
          <w:szCs w:val="24"/>
        </w:rPr>
        <w:t>ожай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93F1A" w:rsidRPr="00DC1570">
        <w:rPr>
          <w:rFonts w:ascii="Times New Roman" w:hAnsi="Times New Roman" w:cs="Times New Roman"/>
          <w:sz w:val="24"/>
          <w:szCs w:val="24"/>
        </w:rPr>
        <w:t>направлялся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93F1A" w:rsidRPr="00DC1570">
        <w:rPr>
          <w:rFonts w:ascii="Times New Roman" w:hAnsi="Times New Roman" w:cs="Times New Roman"/>
          <w:sz w:val="24"/>
          <w:szCs w:val="24"/>
        </w:rPr>
        <w:t>на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93F1A" w:rsidRPr="00DC1570">
        <w:rPr>
          <w:rFonts w:ascii="Times New Roman" w:hAnsi="Times New Roman" w:cs="Times New Roman"/>
          <w:sz w:val="24"/>
          <w:szCs w:val="24"/>
        </w:rPr>
        <w:t>обеспече</w:t>
      </w:r>
      <w:r w:rsidRPr="00DC1570">
        <w:rPr>
          <w:rFonts w:ascii="Times New Roman" w:hAnsi="Times New Roman" w:cs="Times New Roman"/>
          <w:sz w:val="24"/>
          <w:szCs w:val="24"/>
        </w:rPr>
        <w:t>ние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армии и фронта.</w:t>
      </w:r>
    </w:p>
    <w:p w14:paraId="7171A690" w14:textId="43F4959B" w:rsidR="00684E59" w:rsidRPr="00DC1570" w:rsidRDefault="001F08AA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84E59" w:rsidRPr="00DC1570">
        <w:rPr>
          <w:rFonts w:ascii="Times New Roman" w:hAnsi="Times New Roman" w:cs="Times New Roman"/>
          <w:sz w:val="24"/>
          <w:szCs w:val="24"/>
        </w:rPr>
        <w:t xml:space="preserve">Позже, в </w:t>
      </w:r>
      <w:r w:rsidR="00693F1A" w:rsidRPr="00DC1570">
        <w:rPr>
          <w:rFonts w:ascii="Times New Roman" w:hAnsi="Times New Roman" w:cs="Times New Roman"/>
          <w:sz w:val="24"/>
          <w:szCs w:val="24"/>
        </w:rPr>
        <w:t>возрасте</w:t>
      </w:r>
      <w:r w:rsidR="00684E59" w:rsidRPr="00DC1570">
        <w:rPr>
          <w:rFonts w:ascii="Times New Roman" w:hAnsi="Times New Roman" w:cs="Times New Roman"/>
          <w:sz w:val="24"/>
          <w:szCs w:val="24"/>
        </w:rPr>
        <w:t xml:space="preserve"> 17 лет Пелагея Григорьевна</w:t>
      </w:r>
      <w:r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84E59" w:rsidRPr="00DC1570">
        <w:rPr>
          <w:rFonts w:ascii="Times New Roman" w:hAnsi="Times New Roman" w:cs="Times New Roman"/>
          <w:sz w:val="24"/>
          <w:szCs w:val="24"/>
        </w:rPr>
        <w:t>окончила курсы трактористов, работала на</w:t>
      </w:r>
      <w:r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84E59" w:rsidRPr="00DC1570">
        <w:rPr>
          <w:rFonts w:ascii="Times New Roman" w:hAnsi="Times New Roman" w:cs="Times New Roman"/>
          <w:sz w:val="24"/>
          <w:szCs w:val="24"/>
        </w:rPr>
        <w:t>пашне на тракторе СХТЗ 15/30. Труд был очень тяжелый, на пашне приходилось работать</w:t>
      </w:r>
      <w:r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84E59" w:rsidRPr="00DC1570">
        <w:rPr>
          <w:rFonts w:ascii="Times New Roman" w:hAnsi="Times New Roman" w:cs="Times New Roman"/>
          <w:sz w:val="24"/>
          <w:szCs w:val="24"/>
        </w:rPr>
        <w:t>и</w:t>
      </w:r>
      <w:r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="00684E59" w:rsidRPr="00DC1570">
        <w:rPr>
          <w:rFonts w:ascii="Times New Roman" w:hAnsi="Times New Roman" w:cs="Times New Roman"/>
          <w:sz w:val="24"/>
          <w:szCs w:val="24"/>
        </w:rPr>
        <w:t xml:space="preserve">днем и ночью, от усталости и голода </w:t>
      </w:r>
      <w:r w:rsidR="00693F1A" w:rsidRPr="00DC1570">
        <w:rPr>
          <w:rFonts w:ascii="Times New Roman" w:hAnsi="Times New Roman" w:cs="Times New Roman"/>
          <w:sz w:val="24"/>
          <w:szCs w:val="24"/>
        </w:rPr>
        <w:t>работники</w:t>
      </w:r>
      <w:r w:rsidR="00684E59" w:rsidRPr="00DC1570">
        <w:rPr>
          <w:rFonts w:ascii="Times New Roman" w:hAnsi="Times New Roman" w:cs="Times New Roman"/>
          <w:sz w:val="24"/>
          <w:szCs w:val="24"/>
        </w:rPr>
        <w:t xml:space="preserve"> валились с ног...</w:t>
      </w:r>
    </w:p>
    <w:p w14:paraId="300FC3CC" w14:textId="4FF86BF3" w:rsidR="00684E59" w:rsidRPr="00DC1570" w:rsidRDefault="00684E59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За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самоотверженный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труд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народном хозяйстве в тылу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годы Великой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Отечественной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войны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Пелагея Григорьевна удостоена званий: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"Ветеран труда",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"</w:t>
      </w:r>
      <w:r w:rsidR="00693F1A" w:rsidRPr="00DC1570">
        <w:rPr>
          <w:rFonts w:ascii="Times New Roman" w:hAnsi="Times New Roman" w:cs="Times New Roman"/>
          <w:sz w:val="24"/>
          <w:szCs w:val="24"/>
        </w:rPr>
        <w:t>Труженик</w:t>
      </w:r>
      <w:r w:rsidRPr="00DC1570">
        <w:rPr>
          <w:rFonts w:ascii="Times New Roman" w:hAnsi="Times New Roman" w:cs="Times New Roman"/>
          <w:sz w:val="24"/>
          <w:szCs w:val="24"/>
        </w:rPr>
        <w:t xml:space="preserve"> тыла",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"Ветеран Великой Отечественной войны" (</w:t>
      </w:r>
      <w:r w:rsidR="00693F1A" w:rsidRPr="00DC1570">
        <w:rPr>
          <w:rFonts w:ascii="Times New Roman" w:hAnsi="Times New Roman" w:cs="Times New Roman"/>
          <w:sz w:val="24"/>
          <w:szCs w:val="24"/>
        </w:rPr>
        <w:t>работник</w:t>
      </w:r>
      <w:r w:rsidRPr="00DC1570">
        <w:rPr>
          <w:rFonts w:ascii="Times New Roman" w:hAnsi="Times New Roman" w:cs="Times New Roman"/>
          <w:sz w:val="24"/>
          <w:szCs w:val="24"/>
        </w:rPr>
        <w:t xml:space="preserve"> тыла).</w:t>
      </w:r>
    </w:p>
    <w:p w14:paraId="67D728B9" w14:textId="08521B2D" w:rsidR="00684E59" w:rsidRPr="00DC1570" w:rsidRDefault="00684E59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У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Пелагеи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Григорьевны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6 медалей, в том числе: "Ветеран труда", "За доблестный труд в Великой Отечественной войне 1941—1945 гг.", "Медаль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Материнства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II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степени"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(родила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и воспитала 5-ро детей) и несколько юбилейных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медалей, посвященных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Дню Победы.</w:t>
      </w:r>
    </w:p>
    <w:p w14:paraId="44422337" w14:textId="22796D05" w:rsidR="00684E59" w:rsidRPr="00DC1570" w:rsidRDefault="00684E59" w:rsidP="00DC157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Дедушка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Василий Васильевич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и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бабушка Пелагея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Григорьевна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>познакомились</w:t>
      </w:r>
      <w:r w:rsidR="001F08AA" w:rsidRPr="00DC1570">
        <w:rPr>
          <w:rFonts w:ascii="Times New Roman" w:hAnsi="Times New Roman" w:cs="Times New Roman"/>
          <w:sz w:val="24"/>
          <w:szCs w:val="24"/>
        </w:rPr>
        <w:t xml:space="preserve"> </w:t>
      </w:r>
      <w:r w:rsidRPr="00DC1570">
        <w:rPr>
          <w:rFonts w:ascii="Times New Roman" w:hAnsi="Times New Roman" w:cs="Times New Roman"/>
          <w:sz w:val="24"/>
          <w:szCs w:val="24"/>
        </w:rPr>
        <w:t xml:space="preserve">только </w:t>
      </w:r>
    </w:p>
    <w:p w14:paraId="384DBEEF" w14:textId="77777777" w:rsidR="00684E59" w:rsidRPr="00DC1570" w:rsidRDefault="00684E59" w:rsidP="00DC157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 xml:space="preserve"> после войны и поженились в 1947 году.</w:t>
      </w:r>
    </w:p>
    <w:p w14:paraId="7D5BEEF7" w14:textId="4AEB821A" w:rsidR="00E10193" w:rsidRPr="00DC1570" w:rsidRDefault="00E10193" w:rsidP="00DC157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AE966" w14:textId="2A56AC28" w:rsidR="00E10193" w:rsidRPr="00DC1570" w:rsidRDefault="00E10193" w:rsidP="00DC157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570">
        <w:rPr>
          <w:rFonts w:ascii="Times New Roman" w:hAnsi="Times New Roman" w:cs="Times New Roman"/>
          <w:b/>
          <w:bCs/>
          <w:sz w:val="24"/>
          <w:szCs w:val="24"/>
        </w:rPr>
        <w:t>Бутяева</w:t>
      </w:r>
      <w:proofErr w:type="spellEnd"/>
      <w:r w:rsidRPr="00DC1570">
        <w:rPr>
          <w:rFonts w:ascii="Times New Roman" w:hAnsi="Times New Roman" w:cs="Times New Roman"/>
          <w:b/>
          <w:bCs/>
          <w:sz w:val="24"/>
          <w:szCs w:val="24"/>
        </w:rPr>
        <w:t xml:space="preserve"> Анна Вячеславовна, 2 </w:t>
      </w:r>
      <w:r w:rsidR="00DC15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C15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C1570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  <w:r w:rsidRPr="00DC157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1BFF381C" w14:textId="77777777" w:rsidR="00DC1570" w:rsidRPr="00DC1570" w:rsidRDefault="00DC157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570" w:rsidRPr="00DC1570" w:rsidSect="00DC1570">
      <w:pgSz w:w="11906" w:h="16838"/>
      <w:pgMar w:top="993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05"/>
    <w:rsid w:val="001F08AA"/>
    <w:rsid w:val="00345117"/>
    <w:rsid w:val="005A1037"/>
    <w:rsid w:val="00684E59"/>
    <w:rsid w:val="00693F1A"/>
    <w:rsid w:val="008970C8"/>
    <w:rsid w:val="00AB6105"/>
    <w:rsid w:val="00AF178F"/>
    <w:rsid w:val="00C712CF"/>
    <w:rsid w:val="00DC1570"/>
    <w:rsid w:val="00E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E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970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C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15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970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C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1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 компьютер</dc:creator>
  <cp:lastModifiedBy>1234567890</cp:lastModifiedBy>
  <cp:revision>2</cp:revision>
  <dcterms:created xsi:type="dcterms:W3CDTF">2025-03-19T09:55:00Z</dcterms:created>
  <dcterms:modified xsi:type="dcterms:W3CDTF">2025-03-19T09:55:00Z</dcterms:modified>
</cp:coreProperties>
</file>